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A2B43" w:rsidRPr="00AA2B43" w:rsidRDefault="00AA2B43" w:rsidP="00AA2B43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AA2B43">
        <w:rPr>
          <w:b/>
          <w:bCs/>
          <w:color w:val="333333"/>
          <w:sz w:val="28"/>
          <w:szCs w:val="28"/>
        </w:rPr>
        <w:t>Новое в трудовом законодательстве</w:t>
      </w:r>
    </w:p>
    <w:bookmarkEnd w:id="0"/>
    <w:p w:rsidR="00AA2B43" w:rsidRPr="00AA2B43" w:rsidRDefault="00AA2B43" w:rsidP="00AA2B43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</w:p>
    <w:p w:rsidR="00AA2B43" w:rsidRPr="00AA2B43" w:rsidRDefault="00AA2B43" w:rsidP="00AA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2B43">
        <w:rPr>
          <w:color w:val="333333"/>
          <w:sz w:val="28"/>
          <w:szCs w:val="28"/>
        </w:rPr>
        <w:t>С 1 марта 2023 года вступили в силу поправки в статью 302 Трудового кодекса Российской Федерации, согласно которым доставка работников, работающих вахтовым методом, от места нахождения работодателя или пункта сбора до места выполнения работы и обратно осуществляется за счет средств работодателя.</w:t>
      </w:r>
    </w:p>
    <w:p w:rsidR="00AA2B43" w:rsidRPr="00AA2B43" w:rsidRDefault="00AA2B43" w:rsidP="00AA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2B43">
        <w:rPr>
          <w:color w:val="333333"/>
          <w:sz w:val="28"/>
          <w:szCs w:val="28"/>
        </w:rPr>
        <w:t>Работодатель может компенсировать работнику-вахтовику расходы на оплату стоимости его проезда от места жительства до места нахождения работодателя или пункта сбора.</w:t>
      </w:r>
    </w:p>
    <w:p w:rsidR="00AA2B43" w:rsidRPr="00AA2B43" w:rsidRDefault="00AA2B43" w:rsidP="00AA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A2B43">
        <w:rPr>
          <w:color w:val="333333"/>
          <w:sz w:val="28"/>
          <w:szCs w:val="28"/>
        </w:rPr>
        <w:t>Размер и порядок компенсации устанавливаются в трудовом договоре, коллективном договоре, локальном нормативном акте (принимаемом с учетом мнения выборного органа первичной профсоюзной организации).</w:t>
      </w:r>
    </w:p>
    <w:p w:rsidR="003F5DC5" w:rsidRPr="00AA2B43" w:rsidRDefault="003F5DC5" w:rsidP="00AA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E3D54" w:rsidRPr="001E31AA" w:rsidRDefault="007E3D54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317C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2023-03-09T14:17:00Z</dcterms:created>
  <dcterms:modified xsi:type="dcterms:W3CDTF">2023-03-09T14:17:00Z</dcterms:modified>
</cp:coreProperties>
</file>